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DF59" w14:textId="77777777" w:rsidR="002A5D3F" w:rsidRDefault="00865232" w:rsidP="00865232">
      <w:pPr>
        <w:jc w:val="center"/>
      </w:pPr>
      <w:r>
        <w:rPr>
          <w:noProof/>
        </w:rPr>
        <w:drawing>
          <wp:inline distT="0" distB="0" distL="0" distR="0" wp14:anchorId="4D0F3B02" wp14:editId="6753C10D">
            <wp:extent cx="1994535" cy="498687"/>
            <wp:effectExtent l="0" t="0" r="0" b="9525"/>
            <wp:docPr id="1" name="Picture 1" descr="/Users/shepherd/Desktop/New 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epherd/Desktop/New 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20" cy="5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4131" w14:textId="77777777" w:rsidR="00D64252" w:rsidRDefault="00D64252" w:rsidP="00865232">
      <w:pPr>
        <w:jc w:val="center"/>
        <w:rPr>
          <w:b/>
          <w:sz w:val="28"/>
          <w:szCs w:val="28"/>
          <w:u w:val="single"/>
        </w:rPr>
      </w:pPr>
    </w:p>
    <w:p w14:paraId="3EDB3012" w14:textId="17806245" w:rsidR="00865232" w:rsidRPr="00047DD8" w:rsidRDefault="00865232" w:rsidP="00047DD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15490">
        <w:rPr>
          <w:b/>
          <w:sz w:val="28"/>
          <w:szCs w:val="28"/>
          <w:u w:val="single"/>
        </w:rPr>
        <w:t>Shepherd’s Table Mail Policy</w:t>
      </w:r>
    </w:p>
    <w:p w14:paraId="68D97BA3" w14:textId="46C25600" w:rsidR="000B5BEA" w:rsidRDefault="0099665C" w:rsidP="000B5BEA">
      <w:pPr>
        <w:ind w:left="360"/>
      </w:pPr>
      <w:r>
        <w:t>Thank you for your interest in receiving your mail at Shepherd’s Table</w:t>
      </w:r>
      <w:r w:rsidR="00407620">
        <w:t>’s Resource Center</w:t>
      </w:r>
      <w:r>
        <w:t xml:space="preserve">. </w:t>
      </w:r>
      <w:r w:rsidR="000B5BEA" w:rsidRPr="00047DD8">
        <w:t>To access the mail services</w:t>
      </w:r>
      <w:r w:rsidR="00C61D69">
        <w:t xml:space="preserve"> program</w:t>
      </w:r>
      <w:r w:rsidR="000B5BEA" w:rsidRPr="00047DD8">
        <w:t>, you can fill out the form on the website and bring it in with you, or fill out the form on-site at the Resource Center. A picture ID is required to sign up.</w:t>
      </w:r>
    </w:p>
    <w:p w14:paraId="286A093B" w14:textId="06F0DE00" w:rsidR="00797E70" w:rsidRDefault="00797E70" w:rsidP="000B5BEA">
      <w:pPr>
        <w:ind w:left="360"/>
      </w:pPr>
    </w:p>
    <w:p w14:paraId="61815700" w14:textId="7DF088C5" w:rsidR="00797E70" w:rsidRDefault="00797E70" w:rsidP="000B5BEA">
      <w:pPr>
        <w:ind w:left="360"/>
      </w:pPr>
      <w:r w:rsidRPr="00964194">
        <w:t>In addition to mail services, the Resource Center provides prescription assistance, transportation assistance, pro bono lawyer services, referrals and toiletries. We also have a Clothes Closet and Eye Clinic.</w:t>
      </w:r>
    </w:p>
    <w:p w14:paraId="4B81545D" w14:textId="77777777" w:rsidR="000B5BEA" w:rsidRDefault="000B5BEA" w:rsidP="000B5BEA">
      <w:pPr>
        <w:ind w:left="360"/>
      </w:pPr>
    </w:p>
    <w:p w14:paraId="3BE0FBB9" w14:textId="77777777" w:rsidR="000B5BEA" w:rsidRDefault="000B5BEA" w:rsidP="000B5BEA">
      <w:pPr>
        <w:ind w:left="360"/>
      </w:pPr>
      <w:r w:rsidRPr="00535930">
        <w:t>When receiving mail services, please</w:t>
      </w:r>
      <w:r>
        <w:t xml:space="preserve"> be respectful with staff and volunteers. </w:t>
      </w:r>
    </w:p>
    <w:p w14:paraId="5D591D25" w14:textId="77777777" w:rsidR="000B5BEA" w:rsidRDefault="000B5BEA" w:rsidP="000B5BEA">
      <w:pPr>
        <w:ind w:left="360"/>
      </w:pPr>
    </w:p>
    <w:p w14:paraId="56BA5742" w14:textId="4125AC8B" w:rsidR="0099665C" w:rsidRDefault="0099665C" w:rsidP="000B5BEA">
      <w:pPr>
        <w:ind w:left="360"/>
      </w:pPr>
      <w:r>
        <w:t>Here are the mail policies you should be aware of:</w:t>
      </w:r>
    </w:p>
    <w:p w14:paraId="49865305" w14:textId="77777777" w:rsidR="0099665C" w:rsidRDefault="0099665C" w:rsidP="0099665C">
      <w:pPr>
        <w:ind w:left="360"/>
      </w:pPr>
    </w:p>
    <w:p w14:paraId="2FF1E630" w14:textId="6C9DACAD" w:rsidR="000B5BEA" w:rsidRPr="00047DD8" w:rsidRDefault="000B5BEA" w:rsidP="000B5BEA">
      <w:pPr>
        <w:pStyle w:val="ListParagraph"/>
        <w:numPr>
          <w:ilvl w:val="0"/>
          <w:numId w:val="3"/>
        </w:numPr>
      </w:pPr>
      <w:r>
        <w:t>You may be required to show a picture ID or other proof of identity to retrieve your mail. If you do not have a picture ID, Shepherd’s Table will take your picture for identification purposes.</w:t>
      </w:r>
    </w:p>
    <w:p w14:paraId="668C62FB" w14:textId="6A91091B" w:rsidR="00535930" w:rsidRDefault="00535930" w:rsidP="00BB4F58">
      <w:pPr>
        <w:pStyle w:val="ListParagraph"/>
        <w:numPr>
          <w:ilvl w:val="0"/>
          <w:numId w:val="3"/>
        </w:numPr>
      </w:pPr>
      <w:r w:rsidRPr="00491300">
        <w:t>Your mail can be checked when the Resource Center is open, Monday-Friday. Please check the website or call the front desk to confirm the times when it will be open.</w:t>
      </w:r>
      <w:r>
        <w:t xml:space="preserve"> </w:t>
      </w:r>
      <w:r w:rsidRPr="00047DD8">
        <w:t xml:space="preserve">You may </w:t>
      </w:r>
      <w:r w:rsidR="00491300">
        <w:t xml:space="preserve">also </w:t>
      </w:r>
      <w:r w:rsidRPr="00047DD8">
        <w:t xml:space="preserve">call </w:t>
      </w:r>
      <w:r w:rsidR="00491300">
        <w:t>the Resource Center</w:t>
      </w:r>
      <w:r w:rsidRPr="00047DD8">
        <w:t xml:space="preserve"> during the hours </w:t>
      </w:r>
      <w:r w:rsidR="00491300">
        <w:t xml:space="preserve">it’s open </w:t>
      </w:r>
      <w:r w:rsidRPr="00047DD8">
        <w:t>to check your mail over the phone.</w:t>
      </w:r>
    </w:p>
    <w:p w14:paraId="47CBB7B7" w14:textId="276042EC" w:rsidR="0099665C" w:rsidRDefault="00865232" w:rsidP="00BB4F58">
      <w:pPr>
        <w:pStyle w:val="ListParagraph"/>
        <w:numPr>
          <w:ilvl w:val="0"/>
          <w:numId w:val="3"/>
        </w:numPr>
      </w:pPr>
      <w:r>
        <w:t>You must check your mail regularly. If you are unable to come</w:t>
      </w:r>
      <w:r w:rsidR="0099665C">
        <w:t xml:space="preserve"> </w:t>
      </w:r>
      <w:r>
        <w:t>to th</w:t>
      </w:r>
      <w:r w:rsidR="0099665C">
        <w:t>e Resource Center</w:t>
      </w:r>
      <w:r>
        <w:t xml:space="preserve"> for 45 days or more, you must call to notify us when you will be in to pick up your mail. </w:t>
      </w:r>
    </w:p>
    <w:p w14:paraId="0FD3D1CA" w14:textId="2578FFEE" w:rsidR="003B76DD" w:rsidRDefault="003B76DD" w:rsidP="00BB4F58">
      <w:pPr>
        <w:pStyle w:val="ListParagraph"/>
        <w:numPr>
          <w:ilvl w:val="0"/>
          <w:numId w:val="3"/>
        </w:numPr>
      </w:pPr>
      <w:r>
        <w:t xml:space="preserve">If your mail is not picked up in 4 months, it may be returned to the sender, and all new incoming mail will be refused. Your mail service privileges may also be terminated. </w:t>
      </w:r>
    </w:p>
    <w:p w14:paraId="2B694223" w14:textId="77777777" w:rsidR="00407620" w:rsidRPr="00047DD8" w:rsidRDefault="00407620" w:rsidP="00BB4F58">
      <w:pPr>
        <w:pStyle w:val="ListParagraph"/>
        <w:numPr>
          <w:ilvl w:val="0"/>
          <w:numId w:val="3"/>
        </w:numPr>
      </w:pPr>
      <w:r w:rsidRPr="00047DD8">
        <w:t>Resource Center Staff may terminate your mail permission on the following grounds:</w:t>
      </w:r>
    </w:p>
    <w:p w14:paraId="001AFBA1" w14:textId="77777777" w:rsidR="00407620" w:rsidRPr="00047DD8" w:rsidRDefault="00407620" w:rsidP="00BB4F58">
      <w:pPr>
        <w:pStyle w:val="ListParagraph"/>
        <w:numPr>
          <w:ilvl w:val="1"/>
          <w:numId w:val="3"/>
        </w:numPr>
      </w:pPr>
      <w:r w:rsidRPr="00047DD8">
        <w:t>Being disrespectful to anyone on the premises</w:t>
      </w:r>
    </w:p>
    <w:p w14:paraId="26340AD5" w14:textId="77777777" w:rsidR="00407620" w:rsidRPr="00047DD8" w:rsidRDefault="00407620" w:rsidP="00BB4F58">
      <w:pPr>
        <w:pStyle w:val="ListParagraph"/>
        <w:numPr>
          <w:ilvl w:val="1"/>
          <w:numId w:val="3"/>
        </w:numPr>
      </w:pPr>
      <w:r w:rsidRPr="00047DD8">
        <w:t>Not picking up your mail for 4 months</w:t>
      </w:r>
    </w:p>
    <w:p w14:paraId="2DFF04D6" w14:textId="1EAB14D1" w:rsidR="00407620" w:rsidRDefault="00407620" w:rsidP="00BB4F58">
      <w:pPr>
        <w:pStyle w:val="ListParagraph"/>
        <w:numPr>
          <w:ilvl w:val="1"/>
          <w:numId w:val="3"/>
        </w:numPr>
      </w:pPr>
      <w:r w:rsidRPr="00047DD8">
        <w:t>Use of false information to get mail permission</w:t>
      </w:r>
    </w:p>
    <w:p w14:paraId="244A558B" w14:textId="72756BD2" w:rsidR="000B5BEA" w:rsidRPr="00047DD8" w:rsidRDefault="000B5BEA" w:rsidP="00BB4F58">
      <w:pPr>
        <w:pStyle w:val="ListParagraph"/>
        <w:numPr>
          <w:ilvl w:val="1"/>
          <w:numId w:val="3"/>
        </w:numPr>
      </w:pPr>
      <w:r>
        <w:t>If you are banned from the premises, your mail service will be terminated after a 10-day grace period.</w:t>
      </w:r>
    </w:p>
    <w:p w14:paraId="69A4F2CD" w14:textId="39550CC8" w:rsidR="00047822" w:rsidRPr="00047DD8" w:rsidRDefault="00407620" w:rsidP="000B5BEA">
      <w:pPr>
        <w:ind w:left="1080"/>
      </w:pPr>
      <w:r w:rsidRPr="000B5BEA">
        <w:rPr>
          <w:u w:val="single"/>
        </w:rPr>
        <w:t>Note:</w:t>
      </w:r>
      <w:r w:rsidRPr="00047DD8">
        <w:t xml:space="preserve"> </w:t>
      </w:r>
      <w:r w:rsidR="00047822" w:rsidRPr="00047DD8">
        <w:t xml:space="preserve">If your mail has been terminated, you can reinstate the mail service by filling out a new form, along with valid identification. </w:t>
      </w:r>
    </w:p>
    <w:p w14:paraId="1B1F3067" w14:textId="6EE8E14C" w:rsidR="003B76DD" w:rsidRDefault="003B76DD" w:rsidP="00BB4F58">
      <w:pPr>
        <w:pStyle w:val="ListParagraph"/>
        <w:numPr>
          <w:ilvl w:val="0"/>
          <w:numId w:val="3"/>
        </w:numPr>
      </w:pPr>
      <w:r>
        <w:t xml:space="preserve">Please notify the Resource Center staff if there is any inconvenience in picking up your mail. We have the ability to hold your mail, but a notification </w:t>
      </w:r>
      <w:r w:rsidR="00D626C9">
        <w:t xml:space="preserve">received </w:t>
      </w:r>
      <w:r>
        <w:t xml:space="preserve">on time is required.  </w:t>
      </w:r>
    </w:p>
    <w:p w14:paraId="77181C17" w14:textId="77E1B8CA" w:rsidR="00407620" w:rsidRDefault="00407620" w:rsidP="000B5BEA">
      <w:pPr>
        <w:pStyle w:val="ListParagraph"/>
        <w:numPr>
          <w:ilvl w:val="0"/>
          <w:numId w:val="3"/>
        </w:numPr>
      </w:pPr>
      <w:r>
        <w:t>Shepherd’s Table will not be responsible for any mail that is lost, stolen, or delayed by the US Postal Service or at Shepherd’s Table.</w:t>
      </w:r>
      <w:r w:rsidR="000B5BEA">
        <w:t xml:space="preserve"> Mail cannot be forwarded from Shepherd’s Table.</w:t>
      </w:r>
    </w:p>
    <w:p w14:paraId="5C5E466F" w14:textId="0FBBFBDC" w:rsidR="00407620" w:rsidRDefault="00407620" w:rsidP="00BB4F58">
      <w:pPr>
        <w:pStyle w:val="ListParagraph"/>
        <w:numPr>
          <w:ilvl w:val="0"/>
          <w:numId w:val="3"/>
        </w:numPr>
      </w:pPr>
      <w:r>
        <w:t xml:space="preserve">All mail, including Federal entitlement checks, may be picked up at 6:00 pm on the day that it arrives at this office. It will not be handed out before 6:00 pm. </w:t>
      </w:r>
    </w:p>
    <w:p w14:paraId="39B9D800" w14:textId="63918730" w:rsidR="00797E70" w:rsidRPr="00964194" w:rsidRDefault="00797E70" w:rsidP="00BB4F58">
      <w:pPr>
        <w:pStyle w:val="ListParagraph"/>
        <w:numPr>
          <w:ilvl w:val="0"/>
          <w:numId w:val="3"/>
        </w:numPr>
      </w:pPr>
      <w:r w:rsidRPr="00964194">
        <w:t>Clients can use Shepherd’s Table’s address to apply for free cellphone services provided by the County or State.</w:t>
      </w:r>
    </w:p>
    <w:p w14:paraId="151B9F20" w14:textId="1190CD98" w:rsidR="003B76DD" w:rsidRDefault="003B76DD" w:rsidP="00BB4F58">
      <w:pPr>
        <w:pStyle w:val="ListParagraph"/>
        <w:numPr>
          <w:ilvl w:val="0"/>
          <w:numId w:val="3"/>
        </w:numPr>
      </w:pPr>
      <w:r>
        <w:t>The following types of mail are NOT ACCEPTED at this office:</w:t>
      </w:r>
    </w:p>
    <w:p w14:paraId="5FB4494B" w14:textId="77777777" w:rsidR="003B76DD" w:rsidRDefault="003B76DD" w:rsidP="000B5BEA">
      <w:pPr>
        <w:pStyle w:val="ListParagraph"/>
        <w:numPr>
          <w:ilvl w:val="1"/>
          <w:numId w:val="3"/>
        </w:numPr>
      </w:pPr>
      <w:r>
        <w:t>Magazines</w:t>
      </w:r>
    </w:p>
    <w:p w14:paraId="226CA4B4" w14:textId="77777777" w:rsidR="003B76DD" w:rsidRDefault="003B76DD" w:rsidP="000B5BEA">
      <w:pPr>
        <w:pStyle w:val="ListParagraph"/>
        <w:numPr>
          <w:ilvl w:val="1"/>
          <w:numId w:val="3"/>
        </w:numPr>
      </w:pPr>
      <w:r>
        <w:t>Catalogues</w:t>
      </w:r>
    </w:p>
    <w:p w14:paraId="3CF75ACB" w14:textId="4DCC6049" w:rsidR="003B76DD" w:rsidRDefault="003B76DD" w:rsidP="000B5BEA">
      <w:pPr>
        <w:pStyle w:val="ListParagraph"/>
        <w:numPr>
          <w:ilvl w:val="1"/>
          <w:numId w:val="3"/>
        </w:numPr>
      </w:pPr>
      <w:r>
        <w:t>Package mail order purchase deliveries like Amazon, E</w:t>
      </w:r>
      <w:r w:rsidR="00047DD8">
        <w:t>b</w:t>
      </w:r>
      <w:r>
        <w:t>ay, or other stores.</w:t>
      </w:r>
    </w:p>
    <w:p w14:paraId="7862E992" w14:textId="77777777" w:rsidR="003B76DD" w:rsidRDefault="003B76DD" w:rsidP="000B5BEA">
      <w:pPr>
        <w:pStyle w:val="ListParagraph"/>
        <w:numPr>
          <w:ilvl w:val="1"/>
          <w:numId w:val="3"/>
        </w:numPr>
      </w:pPr>
      <w:r>
        <w:t>Sweepstakes mail</w:t>
      </w:r>
    </w:p>
    <w:p w14:paraId="05A77F5A" w14:textId="77777777" w:rsidR="003B76DD" w:rsidRDefault="003B76DD" w:rsidP="000B5BEA">
      <w:pPr>
        <w:pStyle w:val="ListParagraph"/>
        <w:numPr>
          <w:ilvl w:val="1"/>
          <w:numId w:val="3"/>
        </w:numPr>
      </w:pPr>
      <w:r>
        <w:t>Advertisements and other junk mail</w:t>
      </w:r>
    </w:p>
    <w:p w14:paraId="05CD562C" w14:textId="77777777" w:rsidR="003B76DD" w:rsidRDefault="003B76DD" w:rsidP="000B5BEA">
      <w:pPr>
        <w:pStyle w:val="ListParagraph"/>
        <w:numPr>
          <w:ilvl w:val="1"/>
          <w:numId w:val="3"/>
        </w:numPr>
      </w:pPr>
      <w:r>
        <w:t>Credit card applications</w:t>
      </w:r>
    </w:p>
    <w:p w14:paraId="20281B9F" w14:textId="0BC37820" w:rsidR="00047DD8" w:rsidRPr="00047DD8" w:rsidRDefault="003B76DD" w:rsidP="000B5BEA">
      <w:pPr>
        <w:pStyle w:val="ListParagraph"/>
        <w:numPr>
          <w:ilvl w:val="1"/>
          <w:numId w:val="3"/>
        </w:numPr>
      </w:pPr>
      <w:r>
        <w:lastRenderedPageBreak/>
        <w:t>Other types of mail that could be considered objectionable by Shepherd’s Table.</w:t>
      </w:r>
    </w:p>
    <w:p w14:paraId="6F69506D" w14:textId="751F950D" w:rsidR="00047DD8" w:rsidRPr="00047DD8" w:rsidRDefault="00047DD8" w:rsidP="00BB4F58">
      <w:pPr>
        <w:pStyle w:val="ListParagraph"/>
        <w:numPr>
          <w:ilvl w:val="0"/>
          <w:numId w:val="3"/>
        </w:numPr>
      </w:pPr>
      <w:r w:rsidRPr="00047DD8">
        <w:t>A client</w:t>
      </w:r>
      <w:r>
        <w:t xml:space="preserve"> participating</w:t>
      </w:r>
      <w:r w:rsidRPr="00047DD8">
        <w:t xml:space="preserve"> in case management that needs mail services can bring a letter from the case manager proving that they don’t have a place of their own, along with proof of ID</w:t>
      </w:r>
      <w:r>
        <w:t>.</w:t>
      </w:r>
    </w:p>
    <w:p w14:paraId="4D27B866" w14:textId="36E8F66F" w:rsidR="00047822" w:rsidRDefault="00865232" w:rsidP="00BB4F58">
      <w:pPr>
        <w:pStyle w:val="ListParagraph"/>
        <w:numPr>
          <w:ilvl w:val="0"/>
          <w:numId w:val="3"/>
        </w:numPr>
      </w:pPr>
      <w:r>
        <w:rPr>
          <w:u w:val="single"/>
        </w:rPr>
        <w:t>Your mail may be picked up by another person</w:t>
      </w:r>
      <w:r w:rsidR="00D626C9">
        <w:rPr>
          <w:u w:val="single"/>
        </w:rPr>
        <w:t xml:space="preserve"> </w:t>
      </w:r>
      <w:r w:rsidR="00047DD8">
        <w:rPr>
          <w:u w:val="single"/>
        </w:rPr>
        <w:t>ONLY</w:t>
      </w:r>
      <w:r>
        <w:rPr>
          <w:u w:val="single"/>
        </w:rPr>
        <w:t xml:space="preserve"> </w:t>
      </w:r>
      <w:r w:rsidR="00D64252">
        <w:rPr>
          <w:u w:val="single"/>
        </w:rPr>
        <w:t>if</w:t>
      </w:r>
      <w:r>
        <w:rPr>
          <w:u w:val="single"/>
        </w:rPr>
        <w:t xml:space="preserve"> you are not physically abl</w:t>
      </w:r>
      <w:r w:rsidR="00D64252">
        <w:rPr>
          <w:u w:val="single"/>
        </w:rPr>
        <w:t xml:space="preserve">e to come </w:t>
      </w:r>
      <w:r w:rsidR="00D626C9">
        <w:rPr>
          <w:u w:val="single"/>
        </w:rPr>
        <w:t>here</w:t>
      </w:r>
      <w:r w:rsidR="00D64252">
        <w:rPr>
          <w:u w:val="single"/>
        </w:rPr>
        <w:t xml:space="preserve"> your</w:t>
      </w:r>
      <w:r>
        <w:rPr>
          <w:u w:val="single"/>
        </w:rPr>
        <w:t xml:space="preserve">self. </w:t>
      </w:r>
      <w:r>
        <w:t xml:space="preserve">This includes a documented illness, </w:t>
      </w:r>
      <w:r w:rsidR="00E5124E">
        <w:t>hospitalization,</w:t>
      </w:r>
      <w:r>
        <w:t xml:space="preserve"> or incarceration.</w:t>
      </w:r>
    </w:p>
    <w:p w14:paraId="3262E72F" w14:textId="2857275B" w:rsidR="00047822" w:rsidRDefault="00865232" w:rsidP="00BB4F58">
      <w:pPr>
        <w:pStyle w:val="ListParagraph"/>
        <w:numPr>
          <w:ilvl w:val="1"/>
          <w:numId w:val="3"/>
        </w:numPr>
      </w:pPr>
      <w:r>
        <w:t>The person picking up the mail must provide the</w:t>
      </w:r>
      <w:r w:rsidR="003B76DD">
        <w:t xml:space="preserve"> following </w:t>
      </w:r>
      <w:r>
        <w:t>documentation</w:t>
      </w:r>
      <w:r w:rsidR="00D64252">
        <w:t>:</w:t>
      </w:r>
      <w:r>
        <w:t xml:space="preserve"> a written </w:t>
      </w:r>
      <w:r w:rsidR="00047822">
        <w:t>authorization</w:t>
      </w:r>
      <w:r>
        <w:t xml:space="preserve"> from the client</w:t>
      </w:r>
      <w:r w:rsidR="0007283A">
        <w:t xml:space="preserve"> that includes the reason why they cannot come</w:t>
      </w:r>
      <w:r>
        <w:t>,</w:t>
      </w:r>
      <w:r w:rsidR="0007283A">
        <w:t xml:space="preserve"> the name and date of birth of the person the</w:t>
      </w:r>
      <w:r w:rsidR="005D1ABC">
        <w:t xml:space="preserve"> client is</w:t>
      </w:r>
      <w:r w:rsidR="0007283A">
        <w:t xml:space="preserve"> authorizing, and the length of time this authorization will be valid. Attached to the letter should be a copy of the </w:t>
      </w:r>
      <w:r w:rsidR="005D1ABC">
        <w:t xml:space="preserve">authorized </w:t>
      </w:r>
      <w:r w:rsidR="0007283A">
        <w:t>person’s ID.</w:t>
      </w:r>
      <w:r>
        <w:t xml:space="preserve"> </w:t>
      </w:r>
    </w:p>
    <w:p w14:paraId="130FFB94" w14:textId="1F14632E" w:rsidR="00205241" w:rsidRDefault="00205241" w:rsidP="00BB4F58">
      <w:pPr>
        <w:pStyle w:val="ListParagraph"/>
        <w:numPr>
          <w:ilvl w:val="1"/>
          <w:numId w:val="3"/>
        </w:numPr>
      </w:pPr>
      <w:r>
        <w:t xml:space="preserve">Partners, spouse, </w:t>
      </w:r>
      <w:r w:rsidR="000B5BEA">
        <w:t xml:space="preserve">case managers </w:t>
      </w:r>
      <w:r w:rsidR="003B76DD">
        <w:t xml:space="preserve">and </w:t>
      </w:r>
      <w:r>
        <w:t xml:space="preserve">family members are not authorized to pick </w:t>
      </w:r>
      <w:r w:rsidR="003B76DD">
        <w:t xml:space="preserve">up </w:t>
      </w:r>
      <w:r>
        <w:t>mail</w:t>
      </w:r>
      <w:r w:rsidR="003B76DD">
        <w:t xml:space="preserve"> without the required permission from the client, along with supporting documentation.</w:t>
      </w:r>
    </w:p>
    <w:p w14:paraId="14A8C962" w14:textId="58967248" w:rsidR="006C2E74" w:rsidRPr="00047DD8" w:rsidRDefault="006C2E74" w:rsidP="00BB4F58">
      <w:pPr>
        <w:pStyle w:val="ListParagraph"/>
        <w:numPr>
          <w:ilvl w:val="0"/>
          <w:numId w:val="3"/>
        </w:numPr>
      </w:pPr>
      <w:r w:rsidRPr="00047DD8">
        <w:t xml:space="preserve">Clients are advised to update their </w:t>
      </w:r>
      <w:r w:rsidR="000B5BEA">
        <w:t>mail service permission if there any changes to their p</w:t>
      </w:r>
      <w:r w:rsidRPr="00047DD8">
        <w:t>ersonal information</w:t>
      </w:r>
      <w:r w:rsidR="000B5BEA">
        <w:t xml:space="preserve">. </w:t>
      </w:r>
      <w:r w:rsidRPr="00047DD8">
        <w:t xml:space="preserve">The Resource Center </w:t>
      </w:r>
      <w:r w:rsidR="00407620" w:rsidRPr="00047DD8">
        <w:t xml:space="preserve">may make a </w:t>
      </w:r>
      <w:r w:rsidRPr="00047DD8">
        <w:t xml:space="preserve">photocopy </w:t>
      </w:r>
      <w:r w:rsidR="00407620" w:rsidRPr="00047DD8">
        <w:t xml:space="preserve">of </w:t>
      </w:r>
      <w:r w:rsidRPr="00047DD8">
        <w:t xml:space="preserve">your new ID to be able to update </w:t>
      </w:r>
      <w:r w:rsidR="00407620" w:rsidRPr="00047DD8">
        <w:t>its</w:t>
      </w:r>
      <w:r w:rsidRPr="00047DD8">
        <w:t xml:space="preserve"> system</w:t>
      </w:r>
      <w:r w:rsidR="00407620" w:rsidRPr="00047DD8">
        <w:t>s</w:t>
      </w:r>
      <w:r w:rsidR="00047822" w:rsidRPr="00047DD8">
        <w:t>. This may include</w:t>
      </w:r>
      <w:r w:rsidRPr="00047DD8">
        <w:t xml:space="preserve"> your ID, SSN </w:t>
      </w:r>
      <w:r w:rsidR="00407620" w:rsidRPr="00047DD8">
        <w:t>or</w:t>
      </w:r>
      <w:r w:rsidRPr="00047DD8">
        <w:t xml:space="preserve"> any other relevant </w:t>
      </w:r>
      <w:r w:rsidR="00407620" w:rsidRPr="00047DD8">
        <w:t>i</w:t>
      </w:r>
      <w:r w:rsidRPr="00047DD8">
        <w:t xml:space="preserve">nformation. </w:t>
      </w:r>
    </w:p>
    <w:p w14:paraId="1239353A" w14:textId="263AEC1D" w:rsidR="00B905CB" w:rsidRPr="00047DD8" w:rsidRDefault="00B905CB" w:rsidP="00BB4F58">
      <w:pPr>
        <w:pStyle w:val="ListParagraph"/>
        <w:numPr>
          <w:ilvl w:val="0"/>
          <w:numId w:val="3"/>
        </w:numPr>
      </w:pPr>
      <w:r w:rsidRPr="00047DD8">
        <w:t xml:space="preserve">If a client has a complaint, </w:t>
      </w:r>
      <w:r w:rsidR="00C46F61" w:rsidRPr="00047DD8">
        <w:t xml:space="preserve">they </w:t>
      </w:r>
      <w:r w:rsidRPr="00047DD8">
        <w:t>may s</w:t>
      </w:r>
      <w:r w:rsidR="00D626C9" w:rsidRPr="00047DD8">
        <w:t>ubmit</w:t>
      </w:r>
      <w:r w:rsidRPr="00047DD8">
        <w:t xml:space="preserve"> a complaint form to </w:t>
      </w:r>
      <w:r w:rsidR="00D626C9" w:rsidRPr="00047DD8">
        <w:t>M</w:t>
      </w:r>
      <w:r w:rsidRPr="00047DD8">
        <w:t>anagement</w:t>
      </w:r>
      <w:r w:rsidR="00D626C9" w:rsidRPr="00047DD8">
        <w:t>.</w:t>
      </w:r>
    </w:p>
    <w:p w14:paraId="1CB88DA6" w14:textId="77777777" w:rsidR="00047822" w:rsidRDefault="00047822" w:rsidP="00047822">
      <w:pPr>
        <w:ind w:left="360"/>
        <w:rPr>
          <w:b/>
        </w:rPr>
      </w:pPr>
    </w:p>
    <w:p w14:paraId="48402FE4" w14:textId="77777777" w:rsidR="00964194" w:rsidRDefault="00964194" w:rsidP="00047822">
      <w:pPr>
        <w:rPr>
          <w:b/>
        </w:rPr>
      </w:pPr>
    </w:p>
    <w:p w14:paraId="2632528B" w14:textId="77777777" w:rsidR="00964194" w:rsidRDefault="00964194" w:rsidP="00047822">
      <w:pPr>
        <w:rPr>
          <w:b/>
        </w:rPr>
      </w:pPr>
    </w:p>
    <w:p w14:paraId="02358462" w14:textId="73CC3C44" w:rsidR="00F15490" w:rsidRPr="00047822" w:rsidRDefault="00F15490" w:rsidP="00047822">
      <w:pPr>
        <w:rPr>
          <w:b/>
        </w:rPr>
      </w:pPr>
      <w:r w:rsidRPr="00047822">
        <w:rPr>
          <w:b/>
        </w:rPr>
        <w:t xml:space="preserve">This service is a courtesy of the Shepherd’s Table Inc. and may be revoked at </w:t>
      </w:r>
      <w:r w:rsidR="00FC6D42" w:rsidRPr="00047822">
        <w:rPr>
          <w:b/>
        </w:rPr>
        <w:t>any time</w:t>
      </w:r>
      <w:r w:rsidRPr="00047822">
        <w:rPr>
          <w:b/>
        </w:rPr>
        <w:t xml:space="preserve"> if you disregard these policies, </w:t>
      </w:r>
      <w:r w:rsidR="00047822">
        <w:rPr>
          <w:b/>
        </w:rPr>
        <w:t xml:space="preserve">or </w:t>
      </w:r>
      <w:r w:rsidRPr="00047822">
        <w:rPr>
          <w:b/>
        </w:rPr>
        <w:t>if you misbehave at Shepherd’s Table</w:t>
      </w:r>
      <w:r w:rsidR="00D64252" w:rsidRPr="00047822">
        <w:rPr>
          <w:b/>
        </w:rPr>
        <w:t xml:space="preserve"> </w:t>
      </w:r>
      <w:r w:rsidRPr="00047822">
        <w:rPr>
          <w:b/>
        </w:rPr>
        <w:t xml:space="preserve">or </w:t>
      </w:r>
      <w:r w:rsidR="00047822">
        <w:rPr>
          <w:b/>
        </w:rPr>
        <w:t xml:space="preserve">elsewhere at </w:t>
      </w:r>
      <w:r w:rsidRPr="00047822">
        <w:rPr>
          <w:b/>
        </w:rPr>
        <w:t>Progress Place.</w:t>
      </w:r>
    </w:p>
    <w:p w14:paraId="5A244398" w14:textId="77777777" w:rsidR="00F15490" w:rsidRDefault="00F15490" w:rsidP="00F15490">
      <w:pPr>
        <w:pStyle w:val="ListParagraph"/>
      </w:pPr>
    </w:p>
    <w:p w14:paraId="3C420D91" w14:textId="017C5CD5" w:rsidR="00F15490" w:rsidRDefault="00F15490" w:rsidP="00F15490">
      <w:pPr>
        <w:rPr>
          <w:b/>
        </w:rPr>
      </w:pPr>
      <w:r>
        <w:rPr>
          <w:b/>
        </w:rPr>
        <w:t xml:space="preserve">By signing this statement, I am agreeing to abide by the terms listed above. Failure to do so will result in my mail being returned, </w:t>
      </w:r>
      <w:r w:rsidR="00491300">
        <w:rPr>
          <w:b/>
        </w:rPr>
        <w:t>terminated</w:t>
      </w:r>
      <w:r w:rsidR="004532F8">
        <w:rPr>
          <w:b/>
        </w:rPr>
        <w:t>,</w:t>
      </w:r>
      <w:r>
        <w:rPr>
          <w:b/>
        </w:rPr>
        <w:t xml:space="preserve"> or refused. </w:t>
      </w:r>
    </w:p>
    <w:p w14:paraId="1B0200E4" w14:textId="77777777" w:rsidR="0007283A" w:rsidRDefault="0007283A" w:rsidP="00F15490">
      <w:pPr>
        <w:rPr>
          <w:b/>
        </w:rPr>
      </w:pPr>
    </w:p>
    <w:p w14:paraId="7B95DA8C" w14:textId="77777777" w:rsidR="00D64252" w:rsidRDefault="00D64252" w:rsidP="00F15490">
      <w:pPr>
        <w:rPr>
          <w:b/>
        </w:rPr>
      </w:pPr>
    </w:p>
    <w:p w14:paraId="71E6B8B0" w14:textId="418325BE" w:rsidR="00D64252" w:rsidRDefault="00D64252" w:rsidP="00F15490">
      <w:pPr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</w:t>
      </w:r>
      <w:r>
        <w:rPr>
          <w:b/>
        </w:rPr>
        <w:tab/>
        <w:t xml:space="preserve">________________________  </w:t>
      </w:r>
    </w:p>
    <w:p w14:paraId="3EEE16F5" w14:textId="77EAEF5C" w:rsidR="00D64252" w:rsidRDefault="00D64252" w:rsidP="00F15490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5F4BBEFE" w14:textId="77777777" w:rsidR="00D64252" w:rsidRDefault="00D64252" w:rsidP="00F15490">
      <w:pPr>
        <w:rPr>
          <w:b/>
        </w:rPr>
      </w:pPr>
    </w:p>
    <w:p w14:paraId="0AED9B81" w14:textId="77777777" w:rsidR="00D64252" w:rsidRDefault="00D64252" w:rsidP="00F15490">
      <w:pPr>
        <w:rPr>
          <w:b/>
        </w:rPr>
      </w:pPr>
    </w:p>
    <w:p w14:paraId="587359BC" w14:textId="44E4D909" w:rsidR="00D64252" w:rsidRDefault="00D64252" w:rsidP="00F15490">
      <w:pPr>
        <w:rPr>
          <w:b/>
        </w:rPr>
      </w:pPr>
      <w:r>
        <w:rPr>
          <w:b/>
        </w:rPr>
        <w:softHyphen/>
      </w:r>
      <w:r>
        <w:rPr>
          <w:b/>
        </w:rPr>
        <w:softHyphen/>
        <w:t>_______  _______  _______  _______</w:t>
      </w:r>
      <w:r>
        <w:rPr>
          <w:b/>
        </w:rPr>
        <w:tab/>
      </w:r>
      <w:r w:rsidR="00D23AE1">
        <w:rPr>
          <w:b/>
        </w:rPr>
        <w:t xml:space="preserve">   </w:t>
      </w:r>
      <w:r>
        <w:rPr>
          <w:b/>
        </w:rPr>
        <w:t>_____/_____/______</w:t>
      </w:r>
      <w:r>
        <w:rPr>
          <w:b/>
        </w:rPr>
        <w:tab/>
        <w:t>______________________________</w:t>
      </w:r>
    </w:p>
    <w:p w14:paraId="159597B0" w14:textId="4FC3B6ED" w:rsidR="00D64252" w:rsidRPr="00F15490" w:rsidRDefault="00D64252" w:rsidP="00F15490">
      <w:pPr>
        <w:rPr>
          <w:b/>
        </w:rPr>
      </w:pPr>
      <w:r>
        <w:rPr>
          <w:b/>
        </w:rPr>
        <w:t>Last Four Digits of Your Social Security #</w:t>
      </w:r>
      <w:r>
        <w:rPr>
          <w:b/>
        </w:rPr>
        <w:tab/>
        <w:t>Date of Birth (</w:t>
      </w:r>
      <w:r w:rsidR="00D23AE1">
        <w:rPr>
          <w:b/>
        </w:rPr>
        <w:t>D</w:t>
      </w:r>
      <w:r>
        <w:rPr>
          <w:b/>
        </w:rPr>
        <w:t>D/</w:t>
      </w:r>
      <w:r w:rsidR="00D23AE1">
        <w:rPr>
          <w:b/>
        </w:rPr>
        <w:t>M</w:t>
      </w:r>
      <w:r>
        <w:rPr>
          <w:b/>
        </w:rPr>
        <w:t>M/</w:t>
      </w:r>
      <w:r w:rsidR="00D23AE1">
        <w:rPr>
          <w:b/>
        </w:rPr>
        <w:t>Y</w:t>
      </w:r>
      <w:r>
        <w:rPr>
          <w:b/>
        </w:rPr>
        <w:t>Y)</w:t>
      </w:r>
      <w:r>
        <w:rPr>
          <w:b/>
        </w:rPr>
        <w:tab/>
        <w:t>Telephone Number</w:t>
      </w:r>
    </w:p>
    <w:sectPr w:rsidR="00D64252" w:rsidRPr="00F15490" w:rsidSect="00D64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C3F0C"/>
    <w:multiLevelType w:val="hybridMultilevel"/>
    <w:tmpl w:val="E61E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6EA6"/>
    <w:multiLevelType w:val="hybridMultilevel"/>
    <w:tmpl w:val="3AB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87E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5C40"/>
    <w:multiLevelType w:val="hybridMultilevel"/>
    <w:tmpl w:val="7B6EC738"/>
    <w:lvl w:ilvl="0" w:tplc="D9787E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32"/>
    <w:rsid w:val="00020E69"/>
    <w:rsid w:val="00047822"/>
    <w:rsid w:val="00047DD8"/>
    <w:rsid w:val="0007283A"/>
    <w:rsid w:val="000B5BEA"/>
    <w:rsid w:val="00122706"/>
    <w:rsid w:val="00205241"/>
    <w:rsid w:val="002A5F3E"/>
    <w:rsid w:val="003B4EE1"/>
    <w:rsid w:val="003B76DD"/>
    <w:rsid w:val="00407620"/>
    <w:rsid w:val="004532F8"/>
    <w:rsid w:val="00491300"/>
    <w:rsid w:val="00497BB0"/>
    <w:rsid w:val="00522B97"/>
    <w:rsid w:val="00535930"/>
    <w:rsid w:val="005D1ABC"/>
    <w:rsid w:val="006C2E74"/>
    <w:rsid w:val="00797E70"/>
    <w:rsid w:val="00865232"/>
    <w:rsid w:val="00964194"/>
    <w:rsid w:val="0099665C"/>
    <w:rsid w:val="00AB217B"/>
    <w:rsid w:val="00B905CB"/>
    <w:rsid w:val="00BB4F58"/>
    <w:rsid w:val="00C00B57"/>
    <w:rsid w:val="00C46F61"/>
    <w:rsid w:val="00C61D69"/>
    <w:rsid w:val="00CC5E25"/>
    <w:rsid w:val="00CD3B7E"/>
    <w:rsid w:val="00D23AE1"/>
    <w:rsid w:val="00D626C9"/>
    <w:rsid w:val="00D64252"/>
    <w:rsid w:val="00E5124E"/>
    <w:rsid w:val="00F15490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51E7"/>
  <w15:docId w15:val="{BCB1C4BF-F5E0-4B33-98AF-FA9D13B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FF39-3CF2-CD45-BEA7-B64C081D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Jilna Kothary</dc:creator>
  <cp:lastModifiedBy>RCEFRONT</cp:lastModifiedBy>
  <cp:revision>3</cp:revision>
  <cp:lastPrinted>2020-10-14T18:44:00Z</cp:lastPrinted>
  <dcterms:created xsi:type="dcterms:W3CDTF">2020-10-12T17:26:00Z</dcterms:created>
  <dcterms:modified xsi:type="dcterms:W3CDTF">2020-10-14T18:45:00Z</dcterms:modified>
</cp:coreProperties>
</file>